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DC78" w14:textId="6C3DD681" w:rsidR="00761B90" w:rsidRPr="003D49BF" w:rsidRDefault="00BF17DC" w:rsidP="00761B90">
      <w:pPr>
        <w:pStyle w:val="Heading1"/>
        <w:rPr>
          <w:lang w:val="en-GB"/>
        </w:rPr>
      </w:pPr>
      <w:r>
        <w:rPr>
          <w:lang w:val="en-GB"/>
        </w:rPr>
        <w:t>Understanding oil spills</w:t>
      </w:r>
    </w:p>
    <w:p w14:paraId="642E983D" w14:textId="62106E33" w:rsidR="00761B90" w:rsidRPr="003D49BF" w:rsidRDefault="00FD5509" w:rsidP="00761B90">
      <w:pPr>
        <w:pStyle w:val="Heading2"/>
        <w:rPr>
          <w:lang w:val="en-GB"/>
        </w:rPr>
      </w:pPr>
      <w:r w:rsidRPr="003D49BF">
        <w:rPr>
          <w:lang w:val="en-GB"/>
        </w:rPr>
        <w:t>Materials needed</w:t>
      </w:r>
      <w:r w:rsidR="00761B90" w:rsidRPr="003D49BF">
        <w:rPr>
          <w:lang w:val="en-GB"/>
        </w:rPr>
        <w:t>:</w:t>
      </w:r>
    </w:p>
    <w:p w14:paraId="0E71D10F" w14:textId="77777777" w:rsidR="001B7595" w:rsidRPr="003D49BF" w:rsidRDefault="001B7595" w:rsidP="001B7595">
      <w:pPr>
        <w:pStyle w:val="P68B1DB1-Listenabsatz2"/>
        <w:rPr>
          <w:lang w:val="en-GB"/>
        </w:rPr>
        <w:sectPr w:rsidR="001B7595" w:rsidRPr="003D49BF" w:rsidSect="008C0D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06" w:right="1276" w:bottom="1134" w:left="992" w:header="284" w:footer="709" w:gutter="0"/>
          <w:cols w:space="708"/>
          <w:titlePg/>
          <w:docGrid w:linePitch="360"/>
        </w:sectPr>
      </w:pPr>
    </w:p>
    <w:p w14:paraId="3A9DEAB3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a clear container</w:t>
      </w:r>
    </w:p>
    <w:p w14:paraId="5741B2C3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tap water</w:t>
      </w:r>
    </w:p>
    <w:p w14:paraId="0E73C599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vegetable oil or any cooking oil</w:t>
      </w:r>
    </w:p>
    <w:p w14:paraId="0A70417F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small items (e.g., plastic toys, beads, or paper pieces) to represent pollutants</w:t>
      </w:r>
    </w:p>
    <w:p w14:paraId="0F8D607C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a spoon</w:t>
      </w:r>
    </w:p>
    <w:p w14:paraId="3DBB2321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a pipet</w:t>
      </w:r>
    </w:p>
    <w:p w14:paraId="4F3F77AA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wooden tongs</w:t>
      </w:r>
    </w:p>
    <w:p w14:paraId="50DE83F5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cotton balls</w:t>
      </w:r>
    </w:p>
    <w:p w14:paraId="0379279F" w14:textId="77777777" w:rsidR="00856712" w:rsidRPr="003D49BF" w:rsidRDefault="00856712" w:rsidP="00E906D6">
      <w:pPr>
        <w:pStyle w:val="ListParagraph"/>
        <w:spacing w:after="0"/>
        <w:ind w:left="357" w:hanging="357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volumetric cylinder</w:t>
      </w:r>
    </w:p>
    <w:p w14:paraId="558EF07F" w14:textId="0AD54750" w:rsidR="00856712" w:rsidRPr="003D49BF" w:rsidRDefault="003C6597" w:rsidP="00E906D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/>
      </w:r>
      <w:r w:rsidR="00856712" w:rsidRPr="003D49BF">
        <w:rPr>
          <w:sz w:val="24"/>
          <w:szCs w:val="24"/>
          <w:lang w:val="en-GB"/>
        </w:rPr>
        <w:t>For the additional task</w:t>
      </w:r>
      <w:r w:rsidR="00BF17DC">
        <w:rPr>
          <w:sz w:val="24"/>
          <w:szCs w:val="24"/>
          <w:lang w:val="en-GB"/>
        </w:rPr>
        <w:t>s</w:t>
      </w:r>
      <w:r w:rsidR="00E906D6" w:rsidRPr="003D49BF">
        <w:rPr>
          <w:sz w:val="24"/>
          <w:szCs w:val="24"/>
          <w:lang w:val="en-GB"/>
        </w:rPr>
        <w:t>:</w:t>
      </w:r>
    </w:p>
    <w:p w14:paraId="59F1BB87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dishwasher soap</w:t>
      </w:r>
    </w:p>
    <w:p w14:paraId="29B40FCC" w14:textId="77777777" w:rsidR="00856712" w:rsidRPr="003D49BF" w:rsidRDefault="00856712" w:rsidP="00856712">
      <w:pPr>
        <w:pStyle w:val="ListParagraph"/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a feather</w:t>
      </w:r>
    </w:p>
    <w:p w14:paraId="3F6DD762" w14:textId="77777777" w:rsidR="001B7595" w:rsidRPr="003D49BF" w:rsidRDefault="001B7595" w:rsidP="00761B90">
      <w:pPr>
        <w:pStyle w:val="P68B1DB1-Listenabsatz2"/>
        <w:numPr>
          <w:ilvl w:val="0"/>
          <w:numId w:val="0"/>
        </w:numPr>
        <w:rPr>
          <w:lang w:val="en-GB"/>
        </w:rPr>
        <w:sectPr w:rsidR="001B7595" w:rsidRPr="003D49BF" w:rsidSect="001B7595">
          <w:type w:val="continuous"/>
          <w:pgSz w:w="11906" w:h="16838"/>
          <w:pgMar w:top="1006" w:right="1276" w:bottom="1134" w:left="992" w:header="284" w:footer="709" w:gutter="0"/>
          <w:cols w:num="2" w:space="708"/>
          <w:titlePg/>
          <w:docGrid w:linePitch="360"/>
        </w:sectPr>
      </w:pPr>
    </w:p>
    <w:p w14:paraId="106129A1" w14:textId="71996F24" w:rsidR="00761B90" w:rsidRPr="003D49BF" w:rsidRDefault="00116C6D" w:rsidP="00BE1159">
      <w:pPr>
        <w:pStyle w:val="Heading2"/>
        <w:rPr>
          <w:lang w:val="en-GB"/>
        </w:rPr>
      </w:pPr>
      <w:r w:rsidRPr="003D49BF">
        <w:rPr>
          <w:lang w:val="en-GB"/>
        </w:rPr>
        <w:t>Experiment instructions</w:t>
      </w:r>
    </w:p>
    <w:p w14:paraId="76B1C365" w14:textId="1ACE2ADF" w:rsidR="0080349D" w:rsidRPr="003D49BF" w:rsidRDefault="00116C6D" w:rsidP="00090FF0">
      <w:pPr>
        <w:pStyle w:val="Heading3"/>
        <w:numPr>
          <w:ilvl w:val="0"/>
          <w:numId w:val="12"/>
        </w:numPr>
        <w:ind w:left="567"/>
        <w:rPr>
          <w:lang w:val="en-GB"/>
        </w:rPr>
      </w:pPr>
      <w:r w:rsidRPr="003D49BF">
        <w:rPr>
          <w:lang w:val="en-GB"/>
        </w:rPr>
        <w:t>Prepare the experiment</w:t>
      </w:r>
    </w:p>
    <w:p w14:paraId="1073D26E" w14:textId="77777777" w:rsidR="00C7379C" w:rsidRPr="003D49BF" w:rsidRDefault="00C7379C" w:rsidP="00090FF0">
      <w:pPr>
        <w:pStyle w:val="ListParagraph"/>
        <w:numPr>
          <w:ilvl w:val="1"/>
          <w:numId w:val="15"/>
        </w:numPr>
        <w:ind w:left="993"/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Set up your experiment.</w:t>
      </w:r>
      <w:r w:rsidRPr="003D49BF">
        <w:rPr>
          <w:sz w:val="24"/>
          <w:szCs w:val="24"/>
          <w:lang w:val="en-GB"/>
        </w:rPr>
        <w:br/>
        <w:t>Fill your container with clean tap water.</w:t>
      </w:r>
      <w:r w:rsidRPr="003D49BF">
        <w:rPr>
          <w:sz w:val="24"/>
          <w:szCs w:val="24"/>
          <w:lang w:val="en-GB"/>
        </w:rPr>
        <w:br/>
        <w:t>This represents a clean and unpolluted environment.</w:t>
      </w:r>
    </w:p>
    <w:p w14:paraId="0EE66AEE" w14:textId="6BCFEBFE" w:rsidR="00C7379C" w:rsidRPr="003D49BF" w:rsidRDefault="00C7379C" w:rsidP="00090FF0">
      <w:pPr>
        <w:pStyle w:val="ListParagraph"/>
        <w:numPr>
          <w:ilvl w:val="1"/>
          <w:numId w:val="15"/>
        </w:numPr>
        <w:ind w:left="993"/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Have the table ready. Here you will write down your assumptions and observations.</w:t>
      </w:r>
    </w:p>
    <w:p w14:paraId="2734029B" w14:textId="77777777" w:rsidR="00216C25" w:rsidRPr="003D49BF" w:rsidRDefault="00216C25" w:rsidP="00090FF0">
      <w:pPr>
        <w:pStyle w:val="ListParagraph"/>
        <w:numPr>
          <w:ilvl w:val="1"/>
          <w:numId w:val="15"/>
        </w:numPr>
        <w:ind w:left="993"/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Create an oil spill.</w:t>
      </w:r>
      <w:r w:rsidRPr="003D49BF">
        <w:rPr>
          <w:sz w:val="24"/>
          <w:szCs w:val="24"/>
          <w:lang w:val="en-GB"/>
        </w:rPr>
        <w:br/>
        <w:t>Carefully add a small amount of vegetable oil to the water.</w:t>
      </w:r>
      <w:r w:rsidRPr="003D49BF">
        <w:rPr>
          <w:sz w:val="24"/>
          <w:szCs w:val="24"/>
          <w:lang w:val="en-GB"/>
        </w:rPr>
        <w:br/>
        <w:t>Watch how the oil behaves on the surface.</w:t>
      </w:r>
    </w:p>
    <w:p w14:paraId="2F9B3532" w14:textId="53C7DA78" w:rsidR="00761B90" w:rsidRPr="003D49BF" w:rsidRDefault="00090FF0" w:rsidP="00090FF0">
      <w:pPr>
        <w:pStyle w:val="Heading3"/>
        <w:numPr>
          <w:ilvl w:val="0"/>
          <w:numId w:val="12"/>
        </w:numPr>
        <w:ind w:left="567"/>
        <w:rPr>
          <w:lang w:val="en-GB"/>
        </w:rPr>
      </w:pPr>
      <w:r w:rsidRPr="003D49BF">
        <w:rPr>
          <w:lang w:val="en-GB"/>
        </w:rPr>
        <w:t>Clean up the oil spill</w:t>
      </w:r>
    </w:p>
    <w:p w14:paraId="70549E05" w14:textId="56A3C80F" w:rsidR="00761B90" w:rsidRPr="003D49BF" w:rsidRDefault="00DE7430" w:rsidP="00761B90">
      <w:pPr>
        <w:pStyle w:val="P68B1DB1-Standard3"/>
        <w:rPr>
          <w:lang w:val="en-GB"/>
        </w:rPr>
      </w:pPr>
      <w:r w:rsidRPr="003D49BF">
        <w:rPr>
          <w:lang w:val="en-GB"/>
        </w:rPr>
        <w:t>Try to clean up the oil spill. Make assumptions on how good the differ</w:t>
      </w:r>
      <w:r w:rsidR="00D637D3" w:rsidRPr="003D49BF">
        <w:rPr>
          <w:lang w:val="en-GB"/>
        </w:rPr>
        <w:t xml:space="preserve">ent tools are in cleaning up the oil spill. </w:t>
      </w:r>
      <w:r w:rsidR="00FC3991" w:rsidRPr="003D49BF">
        <w:rPr>
          <w:lang w:val="en-GB"/>
        </w:rPr>
        <w:t xml:space="preserve">Write down your assumptions in the table. Then try to clean up the oil spill with the tool you chose. </w:t>
      </w:r>
      <w:r w:rsidR="008622B4" w:rsidRPr="003D49BF">
        <w:rPr>
          <w:lang w:val="en-GB"/>
        </w:rPr>
        <w:t>Write down your observation and the advantages and disadvantages of each tool.</w:t>
      </w:r>
      <w:r w:rsidR="0088471B" w:rsidRPr="003D49BF">
        <w:rPr>
          <w:lang w:val="en-GB"/>
        </w:rPr>
        <w:t xml:space="preserve"> </w:t>
      </w:r>
    </w:p>
    <w:p w14:paraId="445DCD5C" w14:textId="77777777" w:rsidR="00EA07A1" w:rsidRPr="003D49BF" w:rsidRDefault="00EA07A1" w:rsidP="00EA07A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a spoon.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Attempt to remove the oil by scooping it out with the spoon.</w:t>
      </w:r>
      <w:r w:rsidRPr="003D49BF">
        <w:rPr>
          <w:sz w:val="24"/>
          <w:szCs w:val="24"/>
          <w:lang w:val="en-GB"/>
        </w:rPr>
        <w:br/>
        <w:t xml:space="preserve">     a) How much oil can you remove?</w:t>
      </w:r>
      <w:r w:rsidRPr="003D49BF">
        <w:rPr>
          <w:sz w:val="24"/>
          <w:szCs w:val="24"/>
          <w:lang w:val="en-GB"/>
        </w:rPr>
        <w:br/>
        <w:t xml:space="preserve">     b) How does the water look after using this method?</w:t>
      </w:r>
    </w:p>
    <w:p w14:paraId="5D9C0DE0" w14:textId="77777777" w:rsidR="00EA07A1" w:rsidRPr="003D49BF" w:rsidRDefault="00EA07A1" w:rsidP="00EA07A1">
      <w:pPr>
        <w:pStyle w:val="ListParagraph"/>
        <w:numPr>
          <w:ilvl w:val="0"/>
          <w:numId w:val="0"/>
        </w:numPr>
        <w:ind w:left="720"/>
        <w:rPr>
          <w:sz w:val="24"/>
          <w:szCs w:val="24"/>
          <w:lang w:val="en-GB"/>
        </w:rPr>
      </w:pPr>
    </w:p>
    <w:p w14:paraId="46CD20D8" w14:textId="77777777" w:rsidR="00EA07A1" w:rsidRPr="003D49BF" w:rsidRDefault="00EA07A1" w:rsidP="00EA07A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a cotton ball.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Use cotton balls to absorb the oil from the surface of the water.</w:t>
      </w:r>
      <w:r w:rsidRPr="003D49BF">
        <w:rPr>
          <w:sz w:val="24"/>
          <w:szCs w:val="24"/>
          <w:lang w:val="en-GB"/>
        </w:rPr>
        <w:br/>
        <w:t>Gently press the cotton ball onto the oil patches and lift it away.</w:t>
      </w:r>
      <w:r w:rsidRPr="003D49BF">
        <w:rPr>
          <w:sz w:val="24"/>
          <w:szCs w:val="24"/>
          <w:lang w:val="en-GB"/>
        </w:rPr>
        <w:br/>
        <w:t xml:space="preserve">     a) How much oil can you remove?</w:t>
      </w:r>
      <w:r w:rsidRPr="003D49BF">
        <w:rPr>
          <w:sz w:val="24"/>
          <w:szCs w:val="24"/>
          <w:lang w:val="en-GB"/>
        </w:rPr>
        <w:br/>
        <w:t xml:space="preserve">     b) How does the water look after using this method?</w:t>
      </w:r>
    </w:p>
    <w:p w14:paraId="4671C979" w14:textId="77777777" w:rsidR="00EA07A1" w:rsidRPr="003D49BF" w:rsidRDefault="00EA07A1" w:rsidP="00EA07A1">
      <w:pPr>
        <w:pStyle w:val="ListParagraph"/>
        <w:numPr>
          <w:ilvl w:val="0"/>
          <w:numId w:val="0"/>
        </w:numPr>
        <w:ind w:left="720"/>
        <w:rPr>
          <w:sz w:val="24"/>
          <w:szCs w:val="24"/>
          <w:lang w:val="en-GB"/>
        </w:rPr>
      </w:pPr>
    </w:p>
    <w:p w14:paraId="164AF9FB" w14:textId="77777777" w:rsidR="00EA07A1" w:rsidRPr="003D49BF" w:rsidRDefault="00EA07A1" w:rsidP="00EA07A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a pipette.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Try to suck up the oil using the pipette.</w:t>
      </w:r>
      <w:r w:rsidRPr="003D49BF">
        <w:rPr>
          <w:sz w:val="24"/>
          <w:szCs w:val="24"/>
          <w:lang w:val="en-GB"/>
        </w:rPr>
        <w:br/>
        <w:t>Be careful to target only the oil layer and not the water.</w:t>
      </w:r>
      <w:r w:rsidRPr="003D49BF">
        <w:rPr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lastRenderedPageBreak/>
        <w:t xml:space="preserve">     a) How much oil can you remove?</w:t>
      </w:r>
      <w:r w:rsidRPr="003D49BF">
        <w:rPr>
          <w:sz w:val="24"/>
          <w:szCs w:val="24"/>
          <w:lang w:val="en-GB"/>
        </w:rPr>
        <w:br/>
        <w:t xml:space="preserve">     b) How precise is this method?</w:t>
      </w:r>
    </w:p>
    <w:p w14:paraId="5564CF8D" w14:textId="77777777" w:rsidR="00EA07A1" w:rsidRPr="003D49BF" w:rsidRDefault="00EA07A1" w:rsidP="00EA07A1">
      <w:pPr>
        <w:pStyle w:val="ListParagraph"/>
        <w:numPr>
          <w:ilvl w:val="0"/>
          <w:numId w:val="0"/>
        </w:numPr>
        <w:ind w:left="720"/>
        <w:rPr>
          <w:sz w:val="24"/>
          <w:szCs w:val="24"/>
          <w:lang w:val="en-GB"/>
        </w:rPr>
      </w:pPr>
    </w:p>
    <w:p w14:paraId="177B2500" w14:textId="77777777" w:rsidR="00EA07A1" w:rsidRPr="003D49BF" w:rsidRDefault="00EA07A1" w:rsidP="00EA07A1">
      <w:pPr>
        <w:pStyle w:val="ListParagraph"/>
        <w:numPr>
          <w:ilvl w:val="0"/>
          <w:numId w:val="6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wooden tongs.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If there are larger pieces of oil clumps or mixed pollutants,</w:t>
      </w:r>
      <w:r w:rsidRPr="003D49BF">
        <w:rPr>
          <w:sz w:val="24"/>
          <w:szCs w:val="24"/>
          <w:lang w:val="en-GB"/>
        </w:rPr>
        <w:br/>
        <w:t>use the tongs to remove these from the water.</w:t>
      </w:r>
      <w:r w:rsidRPr="003D49BF">
        <w:rPr>
          <w:sz w:val="24"/>
          <w:szCs w:val="24"/>
          <w:lang w:val="en-GB"/>
        </w:rPr>
        <w:br/>
        <w:t xml:space="preserve">     a) How easy is this method?</w:t>
      </w:r>
      <w:r w:rsidRPr="003D49BF">
        <w:rPr>
          <w:sz w:val="24"/>
          <w:szCs w:val="24"/>
          <w:lang w:val="en-GB"/>
        </w:rPr>
        <w:br/>
        <w:t xml:space="preserve">     b) How effective is this method?</w:t>
      </w:r>
    </w:p>
    <w:p w14:paraId="2D644958" w14:textId="52F61DA1" w:rsidR="00D569B7" w:rsidRPr="003D49BF" w:rsidRDefault="00EA07A1" w:rsidP="00D569B7">
      <w:pPr>
        <w:pStyle w:val="P68B1DB1-Listenabsatz2"/>
        <w:numPr>
          <w:ilvl w:val="0"/>
          <w:numId w:val="0"/>
        </w:numPr>
        <w:ind w:left="360" w:hanging="360"/>
        <w:rPr>
          <w:rFonts w:eastAsia="MS Gothic"/>
          <w:b/>
          <w:bCs/>
          <w:color w:val="0078B7"/>
          <w:szCs w:val="24"/>
          <w:lang w:val="en-GB"/>
        </w:rPr>
      </w:pPr>
      <w:r w:rsidRPr="003D49BF">
        <w:rPr>
          <w:rFonts w:eastAsia="MS Gothic"/>
          <w:b/>
          <w:bCs/>
          <w:color w:val="0078B7"/>
          <w:szCs w:val="24"/>
          <w:lang w:val="en-GB"/>
        </w:rPr>
        <w:t>Additional tasks</w:t>
      </w:r>
    </w:p>
    <w:p w14:paraId="0305C3D1" w14:textId="77777777" w:rsidR="00A36CD5" w:rsidRPr="003D49BF" w:rsidRDefault="00A36CD5" w:rsidP="00210598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dishwasher soap.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Add a few drops of dishwasher soap to see if it helps break down the oil.</w:t>
      </w:r>
      <w:r w:rsidRPr="003D49BF">
        <w:rPr>
          <w:sz w:val="24"/>
          <w:szCs w:val="24"/>
          <w:lang w:val="en-GB"/>
        </w:rPr>
        <w:br/>
        <w:t>Observe how the oil disperses or breaks up.</w:t>
      </w:r>
      <w:r w:rsidRPr="003D49BF">
        <w:rPr>
          <w:sz w:val="24"/>
          <w:szCs w:val="24"/>
          <w:lang w:val="en-GB"/>
        </w:rPr>
        <w:br/>
        <w:t xml:space="preserve">     a) How effective is this method?</w:t>
      </w:r>
    </w:p>
    <w:p w14:paraId="0F35DCC8" w14:textId="77777777" w:rsidR="00A36CD5" w:rsidRPr="003D49BF" w:rsidRDefault="00A36CD5" w:rsidP="00A36CD5">
      <w:pPr>
        <w:pStyle w:val="ListParagraph"/>
        <w:numPr>
          <w:ilvl w:val="0"/>
          <w:numId w:val="0"/>
        </w:numPr>
        <w:ind w:left="720"/>
        <w:rPr>
          <w:sz w:val="24"/>
          <w:szCs w:val="24"/>
          <w:lang w:val="en-GB"/>
        </w:rPr>
      </w:pPr>
    </w:p>
    <w:p w14:paraId="20638C73" w14:textId="77777777" w:rsidR="00A36CD5" w:rsidRPr="003D49BF" w:rsidRDefault="00A36CD5" w:rsidP="00210598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 w:rsidRPr="003D49BF">
        <w:rPr>
          <w:b/>
          <w:bCs/>
          <w:sz w:val="24"/>
          <w:szCs w:val="24"/>
          <w:lang w:val="en-GB"/>
        </w:rPr>
        <w:t>Use a feather.</w:t>
      </w:r>
      <w:r w:rsidRPr="003D49BF">
        <w:rPr>
          <w:b/>
          <w:bCs/>
          <w:sz w:val="24"/>
          <w:szCs w:val="24"/>
          <w:lang w:val="en-GB"/>
        </w:rPr>
        <w:br/>
      </w:r>
      <w:r w:rsidRPr="003D49BF">
        <w:rPr>
          <w:sz w:val="24"/>
          <w:szCs w:val="24"/>
          <w:lang w:val="en-GB"/>
        </w:rPr>
        <w:t>Simulate how birds might be affected by oil spills.</w:t>
      </w:r>
      <w:r w:rsidRPr="003D49BF">
        <w:rPr>
          <w:sz w:val="24"/>
          <w:szCs w:val="24"/>
          <w:lang w:val="en-GB"/>
        </w:rPr>
        <w:br/>
        <w:t>Dip a feather into the oily water.</w:t>
      </w:r>
      <w:r w:rsidRPr="003D49BF">
        <w:rPr>
          <w:sz w:val="24"/>
          <w:szCs w:val="24"/>
          <w:lang w:val="en-GB"/>
        </w:rPr>
        <w:br/>
        <w:t>Then try cleaning it by using the soap and water.</w:t>
      </w:r>
      <w:r w:rsidRPr="003D49BF">
        <w:rPr>
          <w:sz w:val="24"/>
          <w:szCs w:val="24"/>
          <w:lang w:val="en-GB"/>
        </w:rPr>
        <w:br/>
        <w:t xml:space="preserve">     a) In what condition is the feather after attempting to clean it?</w:t>
      </w:r>
    </w:p>
    <w:p w14:paraId="76F26CF0" w14:textId="0EC9EE82" w:rsidR="00FD54EA" w:rsidRPr="003D49BF" w:rsidRDefault="00FD54EA">
      <w:pPr>
        <w:spacing w:after="0" w:line="240" w:lineRule="auto"/>
        <w:rPr>
          <w:sz w:val="24"/>
          <w:lang w:val="en-GB"/>
        </w:rPr>
      </w:pPr>
    </w:p>
    <w:p w14:paraId="7AD6DD4D" w14:textId="77777777" w:rsidR="00CC6C44" w:rsidRPr="003D49BF" w:rsidRDefault="00CC6C44">
      <w:pPr>
        <w:spacing w:after="0" w:line="240" w:lineRule="auto"/>
        <w:rPr>
          <w:sz w:val="24"/>
          <w:lang w:val="en-GB"/>
        </w:rPr>
      </w:pPr>
    </w:p>
    <w:p w14:paraId="0A84E312" w14:textId="77777777" w:rsidR="00CC6C44" w:rsidRPr="003D49BF" w:rsidRDefault="00CC6C44">
      <w:pPr>
        <w:spacing w:after="0" w:line="240" w:lineRule="auto"/>
        <w:rPr>
          <w:sz w:val="24"/>
          <w:lang w:val="en-GB"/>
        </w:rPr>
      </w:pPr>
    </w:p>
    <w:p w14:paraId="0AA567A2" w14:textId="4980D88D" w:rsidR="00DE4BD8" w:rsidRPr="003D49BF" w:rsidRDefault="00DE4BD8" w:rsidP="007E3EA7">
      <w:pPr>
        <w:spacing w:after="0" w:line="240" w:lineRule="auto"/>
        <w:rPr>
          <w:sz w:val="24"/>
          <w:lang w:val="en-GB"/>
        </w:rPr>
        <w:sectPr w:rsidR="00DE4BD8" w:rsidRPr="003D49BF" w:rsidSect="001B7595">
          <w:type w:val="continuous"/>
          <w:pgSz w:w="11906" w:h="16838"/>
          <w:pgMar w:top="1006" w:right="1276" w:bottom="1134" w:left="992" w:header="284" w:footer="709" w:gutter="0"/>
          <w:cols w:space="708"/>
          <w:titlePg/>
          <w:docGrid w:linePitch="360"/>
        </w:sectPr>
      </w:pPr>
    </w:p>
    <w:p w14:paraId="64D5C5DE" w14:textId="736DB0FC" w:rsidR="00ED152B" w:rsidRPr="003D49BF" w:rsidRDefault="00A36CD5" w:rsidP="00ED152B">
      <w:pPr>
        <w:pStyle w:val="P68B1DB1-Standard3"/>
        <w:rPr>
          <w:lang w:val="en-GB"/>
        </w:rPr>
      </w:pPr>
      <w:r w:rsidRPr="003D49BF">
        <w:rPr>
          <w:rFonts w:eastAsia="MS Gothic"/>
          <w:b/>
          <w:bCs/>
          <w:iCs/>
          <w:color w:val="0078B7"/>
          <w:sz w:val="28"/>
          <w:szCs w:val="28"/>
          <w:lang w:val="en-GB"/>
        </w:rPr>
        <w:lastRenderedPageBreak/>
        <w:t>Before the cleaning attempt</w:t>
      </w:r>
      <w:r w:rsidR="003D49BF" w:rsidRPr="003D49BF">
        <w:rPr>
          <w:rFonts w:eastAsia="MS Gothic"/>
          <w:b/>
          <w:bCs/>
          <w:iCs/>
          <w:color w:val="0078B7"/>
          <w:sz w:val="28"/>
          <w:szCs w:val="28"/>
          <w:lang w:val="en-GB"/>
        </w:rPr>
        <w:t>s</w:t>
      </w:r>
      <w:r w:rsidR="007E3EA7" w:rsidRPr="003D49BF">
        <w:rPr>
          <w:rFonts w:eastAsia="MS Gothic"/>
          <w:b/>
          <w:bCs/>
          <w:iCs/>
          <w:color w:val="0078B7"/>
          <w:sz w:val="28"/>
          <w:szCs w:val="28"/>
          <w:lang w:val="en-GB"/>
        </w:rPr>
        <w:t xml:space="preserve">: </w:t>
      </w:r>
      <w:r w:rsidR="001742DF" w:rsidRPr="003D49BF">
        <w:rPr>
          <w:rFonts w:eastAsia="MS Gothic"/>
          <w:b/>
          <w:bCs/>
          <w:iCs/>
          <w:color w:val="0078B7"/>
          <w:sz w:val="28"/>
          <w:szCs w:val="28"/>
          <w:lang w:val="en-GB"/>
        </w:rPr>
        <w:t>What happens if you add a small amount of oil to the water?</w:t>
      </w:r>
    </w:p>
    <w:p w14:paraId="22168647" w14:textId="77777777" w:rsidR="00FA12F0" w:rsidRPr="003D49BF" w:rsidRDefault="00FA12F0" w:rsidP="00FA12F0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What do you see happening to the oil on the water?</w:t>
      </w:r>
    </w:p>
    <w:p w14:paraId="552A1BBF" w14:textId="77777777" w:rsidR="00FA12F0" w:rsidRPr="003D49BF" w:rsidRDefault="00FA12F0" w:rsidP="00FA12F0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How does the water's appearance change?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7776"/>
        <w:gridCol w:w="7534"/>
      </w:tblGrid>
      <w:tr w:rsidR="00C206DA" w:rsidRPr="003D49BF" w14:paraId="111B9120" w14:textId="77777777" w:rsidTr="001C4032">
        <w:trPr>
          <w:trHeight w:val="2973"/>
        </w:trPr>
        <w:tc>
          <w:tcPr>
            <w:tcW w:w="7776" w:type="dxa"/>
          </w:tcPr>
          <w:p w14:paraId="3B5212A2" w14:textId="04A9DE17" w:rsidR="00C206DA" w:rsidRPr="003D49BF" w:rsidRDefault="00FA12F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bCs/>
                <w:sz w:val="24"/>
                <w:szCs w:val="24"/>
                <w:lang w:val="en-GB"/>
              </w:rPr>
              <w:t>Assumption</w:t>
            </w:r>
          </w:p>
        </w:tc>
        <w:tc>
          <w:tcPr>
            <w:tcW w:w="7534" w:type="dxa"/>
          </w:tcPr>
          <w:p w14:paraId="56A19D47" w14:textId="6EEAA895" w:rsidR="00C206DA" w:rsidRPr="003D49BF" w:rsidRDefault="00FA12F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bCs/>
                <w:sz w:val="24"/>
                <w:szCs w:val="24"/>
                <w:lang w:val="en-GB"/>
              </w:rPr>
              <w:t>Observation</w:t>
            </w:r>
          </w:p>
        </w:tc>
      </w:tr>
    </w:tbl>
    <w:p w14:paraId="15896439" w14:textId="77777777" w:rsidR="00C206DA" w:rsidRPr="003D49BF" w:rsidRDefault="00C206DA">
      <w:pPr>
        <w:rPr>
          <w:lang w:val="en-GB"/>
        </w:rPr>
      </w:pPr>
    </w:p>
    <w:p w14:paraId="4B1C7B61" w14:textId="5CF7590D" w:rsidR="007E3EA7" w:rsidRPr="003D49BF" w:rsidRDefault="00FA12F0" w:rsidP="007E3EA7">
      <w:pPr>
        <w:pStyle w:val="Heading2"/>
        <w:rPr>
          <w:lang w:val="en-GB"/>
        </w:rPr>
      </w:pPr>
      <w:r w:rsidRPr="003D49BF">
        <w:rPr>
          <w:lang w:val="en-GB"/>
        </w:rPr>
        <w:t>After the cleaning attempts</w:t>
      </w:r>
      <w:r w:rsidR="007E3EA7" w:rsidRPr="003D49BF">
        <w:rPr>
          <w:lang w:val="en-GB"/>
        </w:rPr>
        <w:t xml:space="preserve">: </w:t>
      </w:r>
      <w:r w:rsidRPr="003D49BF">
        <w:rPr>
          <w:lang w:val="en-GB"/>
        </w:rPr>
        <w:t xml:space="preserve">What </w:t>
      </w:r>
      <w:r w:rsidR="006A49BB" w:rsidRPr="003D49BF">
        <w:rPr>
          <w:lang w:val="en-GB"/>
        </w:rPr>
        <w:t>I learned</w:t>
      </w:r>
    </w:p>
    <w:p w14:paraId="3034E7EC" w14:textId="77777777" w:rsidR="008F3FF8" w:rsidRPr="003D49BF" w:rsidRDefault="008F3FF8" w:rsidP="008F3FF8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Write down one new thing you learned from this experiment.</w:t>
      </w:r>
    </w:p>
    <w:p w14:paraId="78B2215F" w14:textId="77777777" w:rsidR="008F3FF8" w:rsidRPr="003D49BF" w:rsidRDefault="008F3FF8" w:rsidP="008F3FF8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 w:rsidRPr="003D49BF">
        <w:rPr>
          <w:sz w:val="24"/>
          <w:szCs w:val="24"/>
          <w:lang w:val="en-GB"/>
        </w:rPr>
        <w:t>Why is it important to keep our water clean?</w:t>
      </w:r>
    </w:p>
    <w:tbl>
      <w:tblPr>
        <w:tblStyle w:val="TableGrid"/>
        <w:tblW w:w="15168" w:type="dxa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7E3EA7" w:rsidRPr="00DD52C5" w14:paraId="261DC897" w14:textId="77777777" w:rsidTr="007E3EA7">
        <w:tc>
          <w:tcPr>
            <w:tcW w:w="15168" w:type="dxa"/>
          </w:tcPr>
          <w:p w14:paraId="492B886E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  <w:tr w:rsidR="007E3EA7" w:rsidRPr="00DD52C5" w14:paraId="5CDD7C16" w14:textId="77777777" w:rsidTr="007E3EA7">
        <w:tc>
          <w:tcPr>
            <w:tcW w:w="15168" w:type="dxa"/>
          </w:tcPr>
          <w:p w14:paraId="5FA52085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  <w:tr w:rsidR="007E3EA7" w:rsidRPr="00DD52C5" w14:paraId="4892E332" w14:textId="77777777" w:rsidTr="007E3EA7">
        <w:tc>
          <w:tcPr>
            <w:tcW w:w="15168" w:type="dxa"/>
          </w:tcPr>
          <w:p w14:paraId="37EE35CE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  <w:tr w:rsidR="007E3EA7" w:rsidRPr="00DD52C5" w14:paraId="421E3782" w14:textId="77777777" w:rsidTr="007E3EA7">
        <w:tc>
          <w:tcPr>
            <w:tcW w:w="15168" w:type="dxa"/>
          </w:tcPr>
          <w:p w14:paraId="4622DA51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  <w:tr w:rsidR="007E3EA7" w:rsidRPr="00DD52C5" w14:paraId="026A5D3E" w14:textId="77777777" w:rsidTr="007E3EA7">
        <w:tc>
          <w:tcPr>
            <w:tcW w:w="15168" w:type="dxa"/>
          </w:tcPr>
          <w:p w14:paraId="1C444727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  <w:tr w:rsidR="007E3EA7" w:rsidRPr="00DD52C5" w14:paraId="0399CBCF" w14:textId="77777777" w:rsidTr="007E3EA7">
        <w:tc>
          <w:tcPr>
            <w:tcW w:w="15168" w:type="dxa"/>
          </w:tcPr>
          <w:p w14:paraId="4587BE3C" w14:textId="77777777" w:rsidR="007E3EA7" w:rsidRPr="003D49BF" w:rsidRDefault="007E3EA7" w:rsidP="003068FC">
            <w:pPr>
              <w:rPr>
                <w:lang w:val="en-GB"/>
              </w:rPr>
            </w:pPr>
          </w:p>
        </w:tc>
      </w:tr>
    </w:tbl>
    <w:p w14:paraId="40F7DBB1" w14:textId="4CF684A4" w:rsidR="00CC25ED" w:rsidRPr="003D49BF" w:rsidRDefault="00CC25ED">
      <w:pPr>
        <w:spacing w:after="0" w:line="240" w:lineRule="auto"/>
        <w:rPr>
          <w:lang w:val="en-GB"/>
        </w:rPr>
      </w:pPr>
    </w:p>
    <w:p w14:paraId="71ED349F" w14:textId="77777777" w:rsidR="001C4032" w:rsidRPr="003D49BF" w:rsidRDefault="001C4032">
      <w:pPr>
        <w:spacing w:after="0" w:line="240" w:lineRule="auto"/>
        <w:rPr>
          <w:lang w:val="en-GB"/>
        </w:rPr>
      </w:pPr>
    </w:p>
    <w:p w14:paraId="47225B37" w14:textId="77777777" w:rsidR="006540E4" w:rsidRPr="003D49BF" w:rsidRDefault="006540E4">
      <w:pPr>
        <w:spacing w:after="0" w:line="240" w:lineRule="auto"/>
        <w:rPr>
          <w:lang w:val="en-GB"/>
        </w:rPr>
      </w:pPr>
    </w:p>
    <w:p w14:paraId="21B2ACA3" w14:textId="3FBD6693" w:rsidR="00AB439F" w:rsidRPr="003D49BF" w:rsidRDefault="00A17BEA">
      <w:pPr>
        <w:rPr>
          <w:rFonts w:eastAsia="MS Gothic"/>
          <w:b/>
          <w:bCs/>
          <w:iCs/>
          <w:color w:val="0078B7"/>
          <w:sz w:val="28"/>
          <w:szCs w:val="28"/>
          <w:lang w:val="en-GB"/>
        </w:rPr>
      </w:pPr>
      <w:r w:rsidRPr="003D49BF">
        <w:rPr>
          <w:rFonts w:eastAsia="MS Gothic"/>
          <w:b/>
          <w:bCs/>
          <w:iCs/>
          <w:color w:val="0078B7"/>
          <w:sz w:val="28"/>
          <w:szCs w:val="28"/>
          <w:lang w:val="en-GB"/>
        </w:rPr>
        <w:lastRenderedPageBreak/>
        <w:t>Methods for cleaning up an oil spill</w:t>
      </w:r>
    </w:p>
    <w:tbl>
      <w:tblPr>
        <w:tblW w:w="5215" w:type="pct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687"/>
        <w:gridCol w:w="4679"/>
        <w:gridCol w:w="3402"/>
        <w:gridCol w:w="3543"/>
      </w:tblGrid>
      <w:tr w:rsidR="00CC6C44" w:rsidRPr="003D49BF" w14:paraId="4F8816C3" w14:textId="77777777" w:rsidTr="005B31A3">
        <w:trPr>
          <w:trHeight w:val="34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EB99" w14:textId="5C460C8F" w:rsidR="00CC6C44" w:rsidRPr="003D49BF" w:rsidRDefault="00A17BEA" w:rsidP="004534F7">
            <w:pPr>
              <w:pStyle w:val="P68B1DB1-Standard4"/>
              <w:spacing w:after="0"/>
              <w:rPr>
                <w:sz w:val="28"/>
                <w:szCs w:val="28"/>
                <w:lang w:val="en-GB"/>
              </w:rPr>
            </w:pPr>
            <w:r w:rsidRPr="003D49BF">
              <w:rPr>
                <w:sz w:val="28"/>
                <w:szCs w:val="28"/>
                <w:lang w:val="en-GB"/>
              </w:rPr>
              <w:t>Method</w:t>
            </w:r>
            <w:r w:rsidR="006304C4" w:rsidRPr="003D49BF">
              <w:rPr>
                <w:sz w:val="28"/>
                <w:szCs w:val="28"/>
                <w:lang w:val="en-GB"/>
              </w:rPr>
              <w:t>:</w:t>
            </w:r>
          </w:p>
        </w:tc>
      </w:tr>
      <w:tr w:rsidR="00761B90" w:rsidRPr="003D49BF" w14:paraId="6C00F267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C12D" w14:textId="0F8D7675" w:rsidR="00761B90" w:rsidRPr="003D49BF" w:rsidRDefault="00F6215F" w:rsidP="00361435">
            <w:pPr>
              <w:pStyle w:val="P68B1DB1-Standard4"/>
              <w:rPr>
                <w:lang w:val="en-GB"/>
              </w:rPr>
            </w:pPr>
            <w:r w:rsidRPr="003D49BF">
              <w:rPr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AA839" w14:textId="643FC325" w:rsidR="00761B90" w:rsidRPr="003D49BF" w:rsidRDefault="00000000" w:rsidP="00361435">
            <w:pPr>
              <w:rPr>
                <w:b/>
                <w:sz w:val="24"/>
                <w:lang w:val="en-GB"/>
              </w:rPr>
            </w:pPr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tag w:val="goog_rdk_1"/>
                <w:id w:val="-450786088"/>
              </w:sdtPr>
              <w:sdtContent/>
            </w:sdt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tag w:val="goog_rdk_2"/>
                <w:id w:val="-1595704626"/>
              </w:sdtPr>
              <w:sdtContent/>
            </w:sdt>
            <w:sdt>
              <w:sdtPr>
                <w:rPr>
                  <w:b/>
                  <w:bCs/>
                  <w:sz w:val="24"/>
                  <w:szCs w:val="24"/>
                  <w:lang w:val="en-GB"/>
                </w:rPr>
                <w:tag w:val="goog_rdk_3"/>
                <w:id w:val="-1641799197"/>
              </w:sdtPr>
              <w:sdtContent/>
            </w:sdt>
            <w:r w:rsidR="00F6215F"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47A7B" w14:textId="6ECCFF36" w:rsidR="00761B90" w:rsidRPr="003D49BF" w:rsidRDefault="00F6215F" w:rsidP="00361435">
            <w:pPr>
              <w:pStyle w:val="P68B1DB1-Standard4"/>
              <w:rPr>
                <w:lang w:val="en-GB"/>
              </w:rPr>
            </w:pPr>
            <w:r w:rsidRPr="003D49BF">
              <w:rPr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08D" w14:textId="1531A93A" w:rsidR="00761B90" w:rsidRPr="003D49BF" w:rsidRDefault="00F6215F" w:rsidP="00361435">
            <w:pPr>
              <w:pStyle w:val="P68B1DB1-Standard4"/>
              <w:rPr>
                <w:lang w:val="en-GB"/>
              </w:rPr>
            </w:pPr>
            <w:r w:rsidRPr="003D49BF">
              <w:rPr>
                <w:lang w:val="en-GB"/>
              </w:rPr>
              <w:t>Disadvantages of this method</w:t>
            </w:r>
          </w:p>
        </w:tc>
      </w:tr>
      <w:tr w:rsidR="006304C4" w:rsidRPr="003D49BF" w14:paraId="300ADCED" w14:textId="77777777" w:rsidTr="005B31A3">
        <w:trPr>
          <w:trHeight w:val="34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0099" w14:textId="1FE8804C" w:rsidR="006304C4" w:rsidRPr="003D49BF" w:rsidRDefault="00A17BEA" w:rsidP="004534F7">
            <w:pPr>
              <w:pStyle w:val="P68B1DB1-Standard4"/>
              <w:spacing w:after="0"/>
              <w:rPr>
                <w:lang w:val="en-GB"/>
              </w:rPr>
            </w:pPr>
            <w:r w:rsidRPr="003D49BF">
              <w:rPr>
                <w:sz w:val="28"/>
                <w:szCs w:val="28"/>
                <w:lang w:val="en-GB"/>
              </w:rPr>
              <w:t>Method:</w:t>
            </w:r>
          </w:p>
        </w:tc>
      </w:tr>
      <w:tr w:rsidR="00F6215F" w:rsidRPr="003D49BF" w14:paraId="791EB03A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94DF" w14:textId="35D7B21E" w:rsidR="00F6215F" w:rsidRPr="003D49BF" w:rsidRDefault="00F6215F" w:rsidP="00F6215F">
            <w:pPr>
              <w:rPr>
                <w:b/>
                <w:sz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33EF" w14:textId="5387BE25" w:rsidR="00F6215F" w:rsidRPr="003D49BF" w:rsidRDefault="00F6215F" w:rsidP="00F6215F">
            <w:pPr>
              <w:rPr>
                <w:b/>
                <w:sz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3AA8" w14:textId="20943221" w:rsidR="00F6215F" w:rsidRPr="003D49BF" w:rsidRDefault="00F6215F" w:rsidP="00F6215F">
            <w:pPr>
              <w:rPr>
                <w:b/>
                <w:sz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08EA" w14:textId="5CF6FB1F" w:rsidR="00F6215F" w:rsidRPr="003D49BF" w:rsidRDefault="00F6215F" w:rsidP="00F6215F">
            <w:pPr>
              <w:rPr>
                <w:b/>
                <w:sz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Disadvantages of this method</w:t>
            </w:r>
          </w:p>
        </w:tc>
      </w:tr>
      <w:tr w:rsidR="006304C4" w:rsidRPr="003D49BF" w14:paraId="6BC41CFE" w14:textId="77777777" w:rsidTr="005B31A3">
        <w:trPr>
          <w:trHeight w:val="34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C04D" w14:textId="3B18CF39" w:rsidR="00673ACA" w:rsidRPr="003D49BF" w:rsidRDefault="00A17BEA" w:rsidP="00673ACA">
            <w:pPr>
              <w:pStyle w:val="P68B1DB1-Standard4"/>
              <w:spacing w:after="0"/>
              <w:rPr>
                <w:sz w:val="28"/>
                <w:szCs w:val="28"/>
                <w:lang w:val="en-GB"/>
              </w:rPr>
            </w:pPr>
            <w:r w:rsidRPr="003D49BF">
              <w:rPr>
                <w:sz w:val="28"/>
                <w:szCs w:val="28"/>
                <w:lang w:val="en-GB"/>
              </w:rPr>
              <w:t>Method:</w:t>
            </w:r>
          </w:p>
        </w:tc>
      </w:tr>
      <w:tr w:rsidR="00F6215F" w:rsidRPr="003D49BF" w14:paraId="04054EE7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06449" w14:textId="0299C9DC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10DF" w14:textId="4FBCEDC2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1860" w14:textId="5265EB6F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BDACA" w14:textId="1D228FFF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Disadvantages of this method</w:t>
            </w:r>
          </w:p>
        </w:tc>
      </w:tr>
      <w:tr w:rsidR="006304C4" w:rsidRPr="003D49BF" w14:paraId="0E8612C6" w14:textId="77777777" w:rsidTr="005B31A3">
        <w:trPr>
          <w:trHeight w:val="34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1D8B" w14:textId="47E43DD5" w:rsidR="006304C4" w:rsidRPr="003D49BF" w:rsidRDefault="00A17BEA" w:rsidP="004534F7">
            <w:pPr>
              <w:pStyle w:val="P68B1DB1-Standard4"/>
              <w:spacing w:after="0"/>
              <w:rPr>
                <w:bCs/>
                <w:lang w:val="en-GB"/>
              </w:rPr>
            </w:pPr>
            <w:r w:rsidRPr="003D49BF">
              <w:rPr>
                <w:sz w:val="28"/>
                <w:szCs w:val="28"/>
                <w:lang w:val="en-GB"/>
              </w:rPr>
              <w:lastRenderedPageBreak/>
              <w:t>Method:</w:t>
            </w:r>
          </w:p>
        </w:tc>
      </w:tr>
      <w:tr w:rsidR="00F6215F" w:rsidRPr="003D49BF" w14:paraId="294F4213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4CD47" w14:textId="306E7322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046B" w14:textId="775E32E7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5EBA" w14:textId="1E77A199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E7F3" w14:textId="1F8861EA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Disadvantages of this method</w:t>
            </w:r>
          </w:p>
        </w:tc>
      </w:tr>
      <w:tr w:rsidR="001123DB" w:rsidRPr="003D49BF" w14:paraId="5D8B67FB" w14:textId="77777777" w:rsidTr="005B31A3"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D057" w14:textId="0735A1AB" w:rsidR="001123DB" w:rsidRPr="003D49BF" w:rsidRDefault="00F6215F" w:rsidP="006304C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bCs/>
                <w:sz w:val="28"/>
                <w:szCs w:val="28"/>
                <w:lang w:val="en-GB"/>
              </w:rPr>
              <w:t>Method</w:t>
            </w:r>
            <w:r w:rsidR="003178FB" w:rsidRPr="003D49BF">
              <w:rPr>
                <w:b/>
                <w:bCs/>
                <w:sz w:val="28"/>
                <w:szCs w:val="28"/>
                <w:lang w:val="en-GB"/>
              </w:rPr>
              <w:t>:</w:t>
            </w:r>
          </w:p>
        </w:tc>
      </w:tr>
      <w:tr w:rsidR="00F6215F" w:rsidRPr="003D49BF" w14:paraId="2A167ECE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90DD" w14:textId="07928766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16D2" w14:textId="748A5CA7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55A65" w14:textId="6654137C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A1F1" w14:textId="3A8F8DC1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Disadvantages of this method</w:t>
            </w:r>
          </w:p>
        </w:tc>
      </w:tr>
      <w:tr w:rsidR="001123DB" w:rsidRPr="003D49BF" w14:paraId="17D4A697" w14:textId="77777777" w:rsidTr="005B31A3"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31D38" w14:textId="156F108B" w:rsidR="001123DB" w:rsidRPr="003D49BF" w:rsidRDefault="00A17BEA" w:rsidP="006304C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bCs/>
                <w:sz w:val="28"/>
                <w:szCs w:val="28"/>
                <w:lang w:val="en-GB"/>
              </w:rPr>
              <w:t>Method:</w:t>
            </w:r>
          </w:p>
        </w:tc>
      </w:tr>
      <w:tr w:rsidR="00F6215F" w:rsidRPr="003D49BF" w14:paraId="264520B3" w14:textId="77777777" w:rsidTr="005B31A3">
        <w:trPr>
          <w:trHeight w:val="2268"/>
        </w:trPr>
        <w:tc>
          <w:tcPr>
            <w:tcW w:w="12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F694" w14:textId="2E681846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Assumption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77BC" w14:textId="17794393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Observation</w:t>
            </w:r>
          </w:p>
        </w:tc>
        <w:tc>
          <w:tcPr>
            <w:tcW w:w="111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5DAF" w14:textId="1081F180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Advantages of this method</w:t>
            </w:r>
          </w:p>
        </w:tc>
        <w:tc>
          <w:tcPr>
            <w:tcW w:w="11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DC1C" w14:textId="649644B3" w:rsidR="00F6215F" w:rsidRPr="003D49BF" w:rsidRDefault="00F6215F" w:rsidP="00F6215F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D49BF">
              <w:rPr>
                <w:b/>
                <w:sz w:val="24"/>
                <w:lang w:val="en-GB"/>
              </w:rPr>
              <w:t>Disadvantages of this method</w:t>
            </w:r>
          </w:p>
        </w:tc>
      </w:tr>
    </w:tbl>
    <w:p w14:paraId="787B6DAC" w14:textId="77777777" w:rsidR="00761B90" w:rsidRPr="003D49BF" w:rsidRDefault="00761B90" w:rsidP="00673ACA">
      <w:pPr>
        <w:rPr>
          <w:sz w:val="24"/>
          <w:lang w:val="en-GB"/>
        </w:rPr>
      </w:pPr>
    </w:p>
    <w:sectPr w:rsidR="00761B90" w:rsidRPr="003D49BF" w:rsidSect="00673ACA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568" w:right="1004" w:bottom="709" w:left="1134" w:header="284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65FC5" w14:textId="77777777" w:rsidR="005978AF" w:rsidRDefault="005978AF" w:rsidP="003160A6">
      <w:r>
        <w:separator/>
      </w:r>
    </w:p>
  </w:endnote>
  <w:endnote w:type="continuationSeparator" w:id="0">
    <w:p w14:paraId="7DD9C09E" w14:textId="77777777" w:rsidR="005978AF" w:rsidRDefault="005978AF" w:rsidP="003160A6">
      <w:r>
        <w:continuationSeparator/>
      </w:r>
    </w:p>
  </w:endnote>
  <w:endnote w:type="continuationNotice" w:id="1">
    <w:p w14:paraId="3B2A46B6" w14:textId="77777777" w:rsidR="005978AF" w:rsidRDefault="00597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7346" w14:textId="77777777" w:rsidR="00CF3F19" w:rsidRDefault="00CF3F19" w:rsidP="00CF3F19">
    <w:pPr>
      <w:pStyle w:val="Footer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5754" w14:textId="5469D934" w:rsidR="004A797E" w:rsidRPr="004A797E" w:rsidRDefault="00210598" w:rsidP="00CF3F19">
    <w:pPr>
      <w:pStyle w:val="Footer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50" behindDoc="0" locked="0" layoutInCell="1" allowOverlap="1" wp14:anchorId="1572DF1C" wp14:editId="24DF591F">
              <wp:simplePos x="0" y="0"/>
              <wp:positionH relativeFrom="page">
                <wp:posOffset>1489426</wp:posOffset>
              </wp:positionH>
              <wp:positionV relativeFrom="bottomMargin">
                <wp:posOffset>54297</wp:posOffset>
              </wp:positionV>
              <wp:extent cx="4827600" cy="483616"/>
              <wp:effectExtent l="0" t="0" r="11430" b="12065"/>
              <wp:wrapNone/>
              <wp:docPr id="186153840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DBC584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3354A8B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3E799E6C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ABF6C99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CB621D7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2DF1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17.3pt;margin-top:4.3pt;width:380.15pt;height:38.1pt;z-index:251662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" filled="f" stroked="f" strokeweight=".5pt">
              <v:textbox inset="0,0,0,0">
                <w:txbxContent>
                  <w:p w14:paraId="5DDBC584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3354A8B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3E799E6C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ABF6C99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CB621D7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C8BC" w14:textId="77777777" w:rsidR="009E1278" w:rsidRPr="000535F8" w:rsidRDefault="009E1278" w:rsidP="00CF3F19">
    <w:pPr>
      <w:pStyle w:val="Footer"/>
      <w:framePr w:w="344" w:h="296" w:hRule="exact" w:wrap="notBeside" w:vAnchor="page" w:hAnchor="page" w:x="740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="00DF6093" w:rsidRPr="000535F8">
      <w:rPr>
        <w:rStyle w:val="PageNumber"/>
        <w:b/>
        <w:color w:val="0078B7"/>
        <w:sz w:val="19"/>
        <w:szCs w:val="19"/>
      </w:rPr>
      <w:instrText>PAGE</w:instrText>
    </w:r>
    <w:r w:rsidRPr="000535F8">
      <w:rPr>
        <w:rStyle w:val="PageNumber"/>
        <w:b/>
        <w:color w:val="0078B7"/>
        <w:sz w:val="19"/>
        <w:szCs w:val="19"/>
      </w:rPr>
      <w:instrText xml:space="preserve">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="0017629A" w:rsidRPr="000535F8">
      <w:rPr>
        <w:rStyle w:val="PageNumber"/>
        <w:b/>
        <w:noProof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69468958" w14:textId="4F7DF055" w:rsidR="00880467" w:rsidRDefault="00210598" w:rsidP="009E1278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302" behindDoc="0" locked="0" layoutInCell="1" allowOverlap="1" wp14:anchorId="2D79CFDC" wp14:editId="4F53D33E">
              <wp:simplePos x="0" y="0"/>
              <wp:positionH relativeFrom="page">
                <wp:posOffset>1510201</wp:posOffset>
              </wp:positionH>
              <wp:positionV relativeFrom="bottomMargin">
                <wp:posOffset>388128</wp:posOffset>
              </wp:positionV>
              <wp:extent cx="4827600" cy="483616"/>
              <wp:effectExtent l="0" t="0" r="11430" b="12065"/>
              <wp:wrapNone/>
              <wp:docPr id="87932306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67830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81DAF30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5D6B7E8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959EF3D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A3BB43A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9CF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18.9pt;margin-top:30.55pt;width:380.15pt;height:38.1pt;z-index:251660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" filled="f" stroked="f" strokeweight=".5pt">
              <v:textbox inset="0,0,0,0">
                <w:txbxContent>
                  <w:p w14:paraId="4A667830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81DAF30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5D6B7E8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959EF3D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2A3BB43A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B82A8F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F62D6BD" wp14:editId="6014EEFE">
              <wp:simplePos x="0" y="0"/>
              <wp:positionH relativeFrom="column">
                <wp:posOffset>3901548</wp:posOffset>
              </wp:positionH>
              <wp:positionV relativeFrom="bottomMargin">
                <wp:posOffset>2845543</wp:posOffset>
              </wp:positionV>
              <wp:extent cx="4827270" cy="483235"/>
              <wp:effectExtent l="0" t="0" r="11430" b="12065"/>
              <wp:wrapNone/>
              <wp:docPr id="55526390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3BF417" w14:textId="77777777" w:rsidR="00B82A8F" w:rsidRDefault="00B82A8F" w:rsidP="00B82A8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 xml:space="preserve">Entnommen aus 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Unsere Natur begreifen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– </w:t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Videos zum Experimentieren und Erklären für die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>Jüngeren</w:t>
                          </w:r>
                        </w:p>
                        <w:p w14:paraId="6C0FEA93" w14:textId="77777777" w:rsidR="00B82A8F" w:rsidRPr="004A797E" w:rsidRDefault="00B82A8F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>Ein Projekt von Science on Stage Deutschland e.V.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</w:p>
                        <w:p w14:paraId="39A6E989" w14:textId="77777777" w:rsidR="00B82A8F" w:rsidRPr="004A797E" w:rsidRDefault="00B82A8F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535A0868" w14:textId="77777777" w:rsidR="00B82A8F" w:rsidRPr="004A797E" w:rsidRDefault="00B82A8F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62D6BD" id="_x0000_s1030" type="#_x0000_t202" style="position:absolute;left:0;text-align:left;margin-left:307.2pt;margin-top:224.05pt;width:380.1pt;height:38.05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N5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" filled="f" stroked="f" strokeweight=".5pt">
              <v:textbox inset="0,0,0,0">
                <w:txbxContent>
                  <w:p w14:paraId="593BF417" w14:textId="77777777" w:rsidR="00B82A8F" w:rsidRDefault="00B82A8F" w:rsidP="00B82A8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 xml:space="preserve">Entnommen aus 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Unsere Natur begreifen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– </w:t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Videos zum Experimentieren und Erklären für die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>Jüngeren</w:t>
                    </w:r>
                  </w:p>
                  <w:p w14:paraId="6C0FEA93" w14:textId="77777777" w:rsidR="00B82A8F" w:rsidRPr="004A797E" w:rsidRDefault="00B82A8F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>Ein Projekt von Science on Stage Deutschland e.V.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</w:p>
                  <w:p w14:paraId="39A6E989" w14:textId="77777777" w:rsidR="00B82A8F" w:rsidRPr="004A797E" w:rsidRDefault="00B82A8F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  <w:p w14:paraId="535A0868" w14:textId="77777777" w:rsidR="00B82A8F" w:rsidRPr="004A797E" w:rsidRDefault="00B82A8F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F3D0" w14:textId="398B4C50" w:rsidR="007367E3" w:rsidRPr="004A797E" w:rsidRDefault="00210598" w:rsidP="00CF3F19">
    <w:pPr>
      <w:pStyle w:val="Footer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46" behindDoc="0" locked="0" layoutInCell="1" allowOverlap="1" wp14:anchorId="2FFB7659" wp14:editId="26294568">
              <wp:simplePos x="0" y="0"/>
              <wp:positionH relativeFrom="page">
                <wp:posOffset>4765396</wp:posOffset>
              </wp:positionH>
              <wp:positionV relativeFrom="page">
                <wp:align>bottom</wp:align>
              </wp:positionV>
              <wp:extent cx="4827270" cy="617220"/>
              <wp:effectExtent l="0" t="0" r="11430" b="11430"/>
              <wp:wrapNone/>
              <wp:docPr id="2076894059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B298D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1975BA00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546D592E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20328FC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E47F4E8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B765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75.25pt;margin-top:0;width:380.1pt;height:48.6pt;z-index:2516664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" filled="f" stroked="f" strokeweight=".5pt">
              <v:textbox inset="0,0,0,0">
                <w:txbxContent>
                  <w:p w14:paraId="17FB298D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1975BA00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546D592E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20328FC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E47F4E8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67E3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6DC3AF2" wp14:editId="0D79E2B6">
              <wp:simplePos x="0" y="0"/>
              <wp:positionH relativeFrom="column">
                <wp:posOffset>503555</wp:posOffset>
              </wp:positionH>
              <wp:positionV relativeFrom="page">
                <wp:posOffset>9991725</wp:posOffset>
              </wp:positionV>
              <wp:extent cx="5179695" cy="483616"/>
              <wp:effectExtent l="0" t="0" r="1905" b="12065"/>
              <wp:wrapNone/>
              <wp:docPr id="88472028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9695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C2370" w14:textId="77777777" w:rsidR="007367E3" w:rsidRDefault="007367E3" w:rsidP="004A797E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 xml:space="preserve">Entnommen aus 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CF3F19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Unsere Natur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begreifen – </w:t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Videos zum Experimentieren und Erklären für die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>Jüngeren</w:t>
                          </w:r>
                        </w:p>
                        <w:p w14:paraId="6838570D" w14:textId="77777777" w:rsidR="007367E3" w:rsidRPr="004A797E" w:rsidRDefault="007367E3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>Ein Projekt von Science on Stage Deutschland e.V.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</w:p>
                        <w:p w14:paraId="547085FB" w14:textId="77777777" w:rsidR="007367E3" w:rsidRPr="004A797E" w:rsidRDefault="007367E3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7BD0DC7A" w14:textId="77777777" w:rsidR="007367E3" w:rsidRPr="004A797E" w:rsidRDefault="007367E3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C3AF2" id="_x0000_s1034" type="#_x0000_t202" style="position:absolute;margin-left:39.65pt;margin-top:786.75pt;width:407.85pt;height:38.1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" filled="f" stroked="f" strokeweight=".5pt">
              <v:textbox inset="0,0,0,0">
                <w:txbxContent>
                  <w:p w14:paraId="318C2370" w14:textId="77777777" w:rsidR="007367E3" w:rsidRDefault="007367E3" w:rsidP="004A797E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 xml:space="preserve">Entnommen aus 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  <w:r w:rsidRPr="00CF3F19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Unsere Natur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begreifen – </w:t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Videos zum Experimentieren und Erklären für die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>Jüngeren</w:t>
                    </w:r>
                  </w:p>
                  <w:p w14:paraId="6838570D" w14:textId="77777777" w:rsidR="007367E3" w:rsidRPr="004A797E" w:rsidRDefault="007367E3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>Ein Projekt von Science on Stage Deutschland e.V.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</w:p>
                  <w:p w14:paraId="547085FB" w14:textId="77777777" w:rsidR="007367E3" w:rsidRPr="004A797E" w:rsidRDefault="007367E3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  <w:p w14:paraId="7BD0DC7A" w14:textId="77777777" w:rsidR="007367E3" w:rsidRPr="004A797E" w:rsidRDefault="007367E3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01CAC" w14:textId="77777777" w:rsidR="007367E3" w:rsidRPr="000535F8" w:rsidRDefault="007367E3" w:rsidP="00FB6206">
    <w:pPr>
      <w:pStyle w:val="Footer"/>
      <w:framePr w:w="344" w:h="296" w:hRule="exact" w:wrap="notBeside" w:vAnchor="page" w:hAnchor="page" w:x="740" w:y="11372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Pr="000535F8">
      <w:rPr>
        <w:rStyle w:val="PageNumber"/>
        <w:b/>
        <w:color w:val="0078B7"/>
        <w:sz w:val="19"/>
        <w:szCs w:val="19"/>
      </w:rPr>
      <w:instrText xml:space="preserve">PAGE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Pr="000535F8">
      <w:rPr>
        <w:rStyle w:val="PageNumber"/>
        <w:b/>
        <w:noProof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3BE8BFBC" w14:textId="6B186AF4" w:rsidR="007367E3" w:rsidRDefault="00210598" w:rsidP="009E1278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398" behindDoc="0" locked="0" layoutInCell="1" allowOverlap="1" wp14:anchorId="22CC04AF" wp14:editId="66EC2061">
              <wp:simplePos x="0" y="0"/>
              <wp:positionH relativeFrom="page">
                <wp:posOffset>4609209</wp:posOffset>
              </wp:positionH>
              <wp:positionV relativeFrom="page">
                <wp:posOffset>6939782</wp:posOffset>
              </wp:positionV>
              <wp:extent cx="4827270" cy="622300"/>
              <wp:effectExtent l="0" t="0" r="11430" b="6350"/>
              <wp:wrapNone/>
              <wp:docPr id="36619503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46907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F0E205C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5BFC5C10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B64A85A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F9B7D07" w14:textId="77777777" w:rsidR="00210598" w:rsidRPr="00BD22F3" w:rsidRDefault="00210598" w:rsidP="00210598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C04A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362.95pt;margin-top:546.45pt;width:380.1pt;height:49pt;z-index:251664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" filled="f" stroked="f" strokeweight=".5pt">
              <v:textbox inset="0,0,0,0">
                <w:txbxContent>
                  <w:p w14:paraId="59146907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F0E205C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5BFC5C10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B64A85A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F9B7D07" w14:textId="77777777" w:rsidR="00210598" w:rsidRPr="00BD22F3" w:rsidRDefault="00210598" w:rsidP="00210598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67E3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B10738C" wp14:editId="3BC39413">
              <wp:simplePos x="0" y="0"/>
              <wp:positionH relativeFrom="column">
                <wp:posOffset>3901548</wp:posOffset>
              </wp:positionH>
              <wp:positionV relativeFrom="bottomMargin">
                <wp:posOffset>2845543</wp:posOffset>
              </wp:positionV>
              <wp:extent cx="4827270" cy="483235"/>
              <wp:effectExtent l="0" t="0" r="11430" b="12065"/>
              <wp:wrapNone/>
              <wp:docPr id="19028519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32F4F" w14:textId="77777777" w:rsidR="007367E3" w:rsidRDefault="007367E3" w:rsidP="00B82A8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 xml:space="preserve">Entnommen aus 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Unsere Natur begreifen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– </w:t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Videos zum Experimentieren und Erklären für die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>Jüngeren</w:t>
                          </w:r>
                        </w:p>
                        <w:p w14:paraId="579AE6C1" w14:textId="77777777" w:rsidR="007367E3" w:rsidRPr="004A797E" w:rsidRDefault="007367E3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>Ein Projekt von Science on Stage Deutschland e.V.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</w:p>
                        <w:p w14:paraId="6C935A05" w14:textId="77777777" w:rsidR="007367E3" w:rsidRPr="004A797E" w:rsidRDefault="007367E3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BF15ED6" w14:textId="77777777" w:rsidR="007367E3" w:rsidRPr="004A797E" w:rsidRDefault="007367E3" w:rsidP="00B82A8F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0738C" id="_x0000_s1036" type="#_x0000_t202" style="position:absolute;left:0;text-align:left;margin-left:307.2pt;margin-top:224.05pt;width:380.1pt;height:38.0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" filled="f" stroked="f" strokeweight=".5pt">
              <v:textbox inset="0,0,0,0">
                <w:txbxContent>
                  <w:p w14:paraId="65E32F4F" w14:textId="77777777" w:rsidR="007367E3" w:rsidRDefault="007367E3" w:rsidP="00B82A8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 xml:space="preserve">Entnommen aus 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Unsere Natur begreifen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– </w:t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Videos zum Experimentieren und Erklären für die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>Jüngeren</w:t>
                    </w:r>
                  </w:p>
                  <w:p w14:paraId="579AE6C1" w14:textId="77777777" w:rsidR="007367E3" w:rsidRPr="004A797E" w:rsidRDefault="007367E3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>Ein Projekt von Science on Stage Deutschland e.V.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</w:p>
                  <w:p w14:paraId="6C935A05" w14:textId="77777777" w:rsidR="007367E3" w:rsidRPr="004A797E" w:rsidRDefault="007367E3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  <w:p w14:paraId="6BF15ED6" w14:textId="77777777" w:rsidR="007367E3" w:rsidRPr="004A797E" w:rsidRDefault="007367E3" w:rsidP="00B82A8F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7BF6C" w14:textId="77777777" w:rsidR="005978AF" w:rsidRDefault="005978AF" w:rsidP="003160A6">
      <w:r>
        <w:separator/>
      </w:r>
    </w:p>
  </w:footnote>
  <w:footnote w:type="continuationSeparator" w:id="0">
    <w:p w14:paraId="06F778AF" w14:textId="77777777" w:rsidR="005978AF" w:rsidRDefault="005978AF" w:rsidP="003160A6">
      <w:r>
        <w:continuationSeparator/>
      </w:r>
    </w:p>
  </w:footnote>
  <w:footnote w:type="continuationNotice" w:id="1">
    <w:p w14:paraId="736E5395" w14:textId="77777777" w:rsidR="005978AF" w:rsidRDefault="00597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F9B0" w14:textId="77777777" w:rsidR="00FB6206" w:rsidRDefault="00FB6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CAB12" w14:textId="77777777" w:rsidR="00437152" w:rsidRPr="000535F8" w:rsidRDefault="00437152" w:rsidP="00CF3F19">
    <w:pPr>
      <w:pStyle w:val="Footer"/>
      <w:framePr w:w="369" w:h="295" w:hRule="exact" w:wrap="notBeside" w:vAnchor="page" w:hAnchor="page" w:x="738" w:y="15945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Pr="000535F8">
      <w:rPr>
        <w:rStyle w:val="PageNumber"/>
        <w:b/>
        <w:color w:val="0078B7"/>
        <w:sz w:val="19"/>
        <w:szCs w:val="19"/>
      </w:rPr>
      <w:instrText xml:space="preserve">PAGE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Pr="000535F8">
      <w:rPr>
        <w:rStyle w:val="PageNumber"/>
        <w:b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154B9966" w14:textId="0444731C" w:rsidR="00880467" w:rsidRDefault="009813AD" w:rsidP="00C66540">
    <w:pPr>
      <w:pStyle w:val="Header"/>
      <w:tabs>
        <w:tab w:val="clear" w:pos="4536"/>
        <w:tab w:val="clear" w:pos="9072"/>
        <w:tab w:val="left" w:pos="6803"/>
      </w:tabs>
    </w:pPr>
    <w:r>
      <w:rPr>
        <w:noProof/>
      </w:rPr>
      <w:drawing>
        <wp:anchor distT="0" distB="0" distL="114300" distR="114300" simplePos="0" relativeHeight="251658241" behindDoc="1" locked="1" layoutInCell="1" allowOverlap="1" wp14:anchorId="741526B9" wp14:editId="6A7B7C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548C59" wp14:editId="3D8D4451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58FC9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48C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4D258FC9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665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8BBB0" w14:textId="6A27D3E2" w:rsidR="00CC65DE" w:rsidRDefault="00CC65DE" w:rsidP="00CC6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05E5106E" wp14:editId="3FB3F5FF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52A50" w14:textId="77777777" w:rsidR="00CC65DE" w:rsidRPr="007802A9" w:rsidRDefault="00CC65DE" w:rsidP="00CC65DE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510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32D52A50" w14:textId="77777777" w:rsidR="00CC65DE" w:rsidRPr="007802A9" w:rsidRDefault="00CC65DE" w:rsidP="00CC65DE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  <w:r>
      <w:rPr>
        <w:noProof/>
      </w:rPr>
      <w:drawing>
        <wp:anchor distT="0" distB="0" distL="114300" distR="114300" simplePos="0" relativeHeight="251658247" behindDoc="1" locked="1" layoutInCell="1" allowOverlap="1" wp14:anchorId="75F10DA7" wp14:editId="3BA5AD97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D666FCD" w14:textId="7048C5B2" w:rsidR="00880467" w:rsidRPr="00CC65DE" w:rsidRDefault="00880467" w:rsidP="00CC65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5500" w14:textId="77777777" w:rsidR="00C66540" w:rsidRPr="000535F8" w:rsidRDefault="00C66540" w:rsidP="00FB6206">
    <w:pPr>
      <w:pStyle w:val="Footer"/>
      <w:framePr w:w="369" w:h="295" w:hRule="exact" w:wrap="notBeside" w:vAnchor="page" w:hAnchor="page" w:x="738" w:y="11390" w:anchorLock="1"/>
      <w:jc w:val="center"/>
      <w:rPr>
        <w:rStyle w:val="PageNumber"/>
        <w:b/>
        <w:color w:val="0078B7"/>
        <w:sz w:val="19"/>
        <w:szCs w:val="19"/>
      </w:rPr>
    </w:pPr>
    <w:r w:rsidRPr="000535F8">
      <w:rPr>
        <w:rStyle w:val="PageNumber"/>
        <w:b/>
        <w:color w:val="0078B7"/>
        <w:sz w:val="19"/>
        <w:szCs w:val="19"/>
      </w:rPr>
      <w:fldChar w:fldCharType="begin"/>
    </w:r>
    <w:r w:rsidRPr="000535F8">
      <w:rPr>
        <w:rStyle w:val="PageNumber"/>
        <w:b/>
        <w:color w:val="0078B7"/>
        <w:sz w:val="19"/>
        <w:szCs w:val="19"/>
      </w:rPr>
      <w:instrText xml:space="preserve">PAGE  </w:instrText>
    </w:r>
    <w:r w:rsidRPr="000535F8">
      <w:rPr>
        <w:rStyle w:val="PageNumber"/>
        <w:b/>
        <w:color w:val="0078B7"/>
        <w:sz w:val="19"/>
        <w:szCs w:val="19"/>
      </w:rPr>
      <w:fldChar w:fldCharType="separate"/>
    </w:r>
    <w:r w:rsidRPr="000535F8">
      <w:rPr>
        <w:rStyle w:val="PageNumber"/>
        <w:b/>
        <w:color w:val="0078B7"/>
        <w:sz w:val="19"/>
        <w:szCs w:val="19"/>
      </w:rPr>
      <w:t>1</w:t>
    </w:r>
    <w:r w:rsidRPr="000535F8">
      <w:rPr>
        <w:rStyle w:val="PageNumber"/>
        <w:b/>
        <w:color w:val="0078B7"/>
        <w:sz w:val="19"/>
        <w:szCs w:val="19"/>
      </w:rPr>
      <w:fldChar w:fldCharType="end"/>
    </w:r>
  </w:p>
  <w:p w14:paraId="3B0BDF68" w14:textId="41103DBE" w:rsidR="00C66540" w:rsidRDefault="00ED152B" w:rsidP="00673ACA">
    <w:pPr>
      <w:pStyle w:val="Header"/>
    </w:pPr>
    <w:r>
      <w:rPr>
        <w:noProof/>
      </w:rPr>
      <w:drawing>
        <wp:anchor distT="0" distB="0" distL="114300" distR="114300" simplePos="0" relativeHeight="251658245" behindDoc="1" locked="1" layoutInCell="1" allowOverlap="1" wp14:anchorId="49CFE84D" wp14:editId="480FAD3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0700385" cy="7563485"/>
          <wp:effectExtent l="0" t="0" r="0" b="0"/>
          <wp:wrapNone/>
          <wp:docPr id="76216197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379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6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C75B9C8" wp14:editId="6B64DF1B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19753576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B92BF" w14:textId="77777777" w:rsidR="00ED152B" w:rsidRPr="007802A9" w:rsidRDefault="00ED152B" w:rsidP="00ED152B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5B9C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7.55pt;margin-top:23.25pt;width:25.25pt;height:1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CY+YvU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4D7B92BF" w14:textId="77777777" w:rsidR="00ED152B" w:rsidRPr="007802A9" w:rsidRDefault="00ED152B" w:rsidP="00ED152B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7D00A85" wp14:editId="23303F9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22766673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B98AB9" w14:textId="77777777" w:rsidR="00ED152B" w:rsidRDefault="00ED152B" w:rsidP="00ED152B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 xml:space="preserve">Entnommen aus 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Unsere Natur begreifen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– </w:t>
                          </w:r>
                          <w:r w:rsidRPr="00146490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 xml:space="preserve">Videos zum Experimentieren und Erklären für die 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de-DE"/>
                            </w:rPr>
                            <w:t>Jüngeren</w:t>
                          </w:r>
                        </w:p>
                        <w:p w14:paraId="210B8CD0" w14:textId="77777777" w:rsidR="00ED152B" w:rsidRPr="004A797E" w:rsidRDefault="00ED152B" w:rsidP="00ED152B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t>Ein Projekt von Science on Stage Deutschland e.V.</w:t>
                          </w:r>
                          <w:r w:rsidRPr="004A797E"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  <w:br/>
                          </w:r>
                        </w:p>
                        <w:p w14:paraId="5325C47A" w14:textId="77777777" w:rsidR="00ED152B" w:rsidRPr="004A797E" w:rsidRDefault="00ED152B" w:rsidP="00ED152B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6AEF7002" w14:textId="77777777" w:rsidR="00ED152B" w:rsidRPr="004A797E" w:rsidRDefault="00ED152B" w:rsidP="00ED152B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00A85" id="_x0000_s1032" type="#_x0000_t202" style="position:absolute;margin-left:66.75pt;margin-top:786.1pt;width:380.1pt;height:3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" filled="f" stroked="f" strokeweight=".5pt">
              <v:textbox inset="0,0,0,0">
                <w:txbxContent>
                  <w:p w14:paraId="18B98AB9" w14:textId="77777777" w:rsidR="00ED152B" w:rsidRDefault="00ED152B" w:rsidP="00ED152B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 xml:space="preserve">Entnommen aus 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Unsere Natur begreifen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– </w:t>
                    </w:r>
                    <w:r w:rsidRPr="00146490"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 xml:space="preserve">Videos zum Experimentieren und Erklären für die 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de-DE"/>
                      </w:rPr>
                      <w:t>Jüngeren</w:t>
                    </w:r>
                  </w:p>
                  <w:p w14:paraId="210B8CD0" w14:textId="77777777" w:rsidR="00ED152B" w:rsidRPr="004A797E" w:rsidRDefault="00ED152B" w:rsidP="00ED152B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t>Ein Projekt von Science on Stage Deutschland e.V.</w:t>
                    </w:r>
                    <w:r w:rsidRPr="004A797E">
                      <w:rPr>
                        <w:color w:val="0078B7"/>
                        <w:sz w:val="16"/>
                        <w:szCs w:val="16"/>
                        <w:lang w:val="de-DE"/>
                      </w:rPr>
                      <w:br/>
                    </w:r>
                  </w:p>
                  <w:p w14:paraId="5325C47A" w14:textId="77777777" w:rsidR="00ED152B" w:rsidRPr="004A797E" w:rsidRDefault="00ED152B" w:rsidP="00ED152B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  <w:p w14:paraId="6AEF7002" w14:textId="77777777" w:rsidR="00ED152B" w:rsidRPr="004A797E" w:rsidRDefault="00ED152B" w:rsidP="00ED152B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A409" w14:textId="180C6DA3" w:rsidR="008C278E" w:rsidRPr="00CC65DE" w:rsidRDefault="00E02826" w:rsidP="00CC65DE">
    <w:pPr>
      <w:pStyle w:val="Header"/>
    </w:pPr>
    <w:r>
      <w:rPr>
        <w:noProof/>
      </w:rPr>
      <w:drawing>
        <wp:anchor distT="0" distB="0" distL="114300" distR="114300" simplePos="0" relativeHeight="251658249" behindDoc="1" locked="1" layoutInCell="1" allowOverlap="1" wp14:anchorId="106D2791" wp14:editId="4E8F0F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700385" cy="7563485"/>
          <wp:effectExtent l="0" t="0" r="0" b="0"/>
          <wp:wrapNone/>
          <wp:docPr id="20723551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379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6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A32AD"/>
    <w:multiLevelType w:val="hybridMultilevel"/>
    <w:tmpl w:val="A68A6FF0"/>
    <w:lvl w:ilvl="0" w:tplc="3F48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588"/>
    <w:multiLevelType w:val="hybridMultilevel"/>
    <w:tmpl w:val="C5D899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754"/>
    <w:multiLevelType w:val="hybridMultilevel"/>
    <w:tmpl w:val="B374D73E"/>
    <w:lvl w:ilvl="0" w:tplc="52A6FB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21CA"/>
    <w:multiLevelType w:val="hybridMultilevel"/>
    <w:tmpl w:val="FAEE1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FFE"/>
    <w:multiLevelType w:val="hybridMultilevel"/>
    <w:tmpl w:val="81FC3E1E"/>
    <w:lvl w:ilvl="0" w:tplc="3F48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5662"/>
    <w:multiLevelType w:val="hybridMultilevel"/>
    <w:tmpl w:val="1C08A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0DBF"/>
    <w:multiLevelType w:val="hybridMultilevel"/>
    <w:tmpl w:val="85906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0D8A"/>
    <w:multiLevelType w:val="hybridMultilevel"/>
    <w:tmpl w:val="75E65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5B2A"/>
    <w:multiLevelType w:val="hybridMultilevel"/>
    <w:tmpl w:val="0152FB2A"/>
    <w:lvl w:ilvl="0" w:tplc="0190585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27415"/>
    <w:multiLevelType w:val="hybridMultilevel"/>
    <w:tmpl w:val="85906120"/>
    <w:lvl w:ilvl="0" w:tplc="3F480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E1E44"/>
    <w:multiLevelType w:val="hybridMultilevel"/>
    <w:tmpl w:val="B4967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6028D"/>
    <w:multiLevelType w:val="hybridMultilevel"/>
    <w:tmpl w:val="72802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72CC"/>
    <w:multiLevelType w:val="hybridMultilevel"/>
    <w:tmpl w:val="91F4E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5045"/>
    <w:multiLevelType w:val="hybridMultilevel"/>
    <w:tmpl w:val="1C08A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1641">
    <w:abstractNumId w:val="0"/>
  </w:num>
  <w:num w:numId="2" w16cid:durableId="1085494755">
    <w:abstractNumId w:val="9"/>
  </w:num>
  <w:num w:numId="3" w16cid:durableId="695428240">
    <w:abstractNumId w:val="13"/>
  </w:num>
  <w:num w:numId="4" w16cid:durableId="497229902">
    <w:abstractNumId w:val="2"/>
  </w:num>
  <w:num w:numId="5" w16cid:durableId="762916733">
    <w:abstractNumId w:val="6"/>
  </w:num>
  <w:num w:numId="6" w16cid:durableId="722485999">
    <w:abstractNumId w:val="10"/>
  </w:num>
  <w:num w:numId="7" w16cid:durableId="619184641">
    <w:abstractNumId w:val="1"/>
  </w:num>
  <w:num w:numId="8" w16cid:durableId="932275744">
    <w:abstractNumId w:val="5"/>
  </w:num>
  <w:num w:numId="9" w16cid:durableId="2032761149">
    <w:abstractNumId w:val="14"/>
  </w:num>
  <w:num w:numId="10" w16cid:durableId="13918458">
    <w:abstractNumId w:val="9"/>
  </w:num>
  <w:num w:numId="11" w16cid:durableId="529339038">
    <w:abstractNumId w:val="15"/>
  </w:num>
  <w:num w:numId="12" w16cid:durableId="344286283">
    <w:abstractNumId w:val="12"/>
  </w:num>
  <w:num w:numId="13" w16cid:durableId="1809279792">
    <w:abstractNumId w:val="4"/>
  </w:num>
  <w:num w:numId="14" w16cid:durableId="536551983">
    <w:abstractNumId w:val="8"/>
  </w:num>
  <w:num w:numId="15" w16cid:durableId="1286887241">
    <w:abstractNumId w:val="11"/>
  </w:num>
  <w:num w:numId="16" w16cid:durableId="482351491">
    <w:abstractNumId w:val="7"/>
  </w:num>
  <w:num w:numId="17" w16cid:durableId="162341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90"/>
    <w:rsid w:val="00000359"/>
    <w:rsid w:val="000110F4"/>
    <w:rsid w:val="000160F0"/>
    <w:rsid w:val="00025E17"/>
    <w:rsid w:val="000535F8"/>
    <w:rsid w:val="00054146"/>
    <w:rsid w:val="00064D71"/>
    <w:rsid w:val="00070AAF"/>
    <w:rsid w:val="00072595"/>
    <w:rsid w:val="00074216"/>
    <w:rsid w:val="00090FF0"/>
    <w:rsid w:val="00096DC0"/>
    <w:rsid w:val="000A418D"/>
    <w:rsid w:val="000A7CD1"/>
    <w:rsid w:val="000C469C"/>
    <w:rsid w:val="000D7E01"/>
    <w:rsid w:val="000E1DA1"/>
    <w:rsid w:val="000E3097"/>
    <w:rsid w:val="000F77BD"/>
    <w:rsid w:val="001123DB"/>
    <w:rsid w:val="00116C6D"/>
    <w:rsid w:val="001239FB"/>
    <w:rsid w:val="00146490"/>
    <w:rsid w:val="0014754D"/>
    <w:rsid w:val="001502A5"/>
    <w:rsid w:val="001742DF"/>
    <w:rsid w:val="0017629A"/>
    <w:rsid w:val="00190185"/>
    <w:rsid w:val="0019711E"/>
    <w:rsid w:val="001B4ECB"/>
    <w:rsid w:val="001B5E3A"/>
    <w:rsid w:val="001B7595"/>
    <w:rsid w:val="001C4032"/>
    <w:rsid w:val="001D03E4"/>
    <w:rsid w:val="001D1711"/>
    <w:rsid w:val="001D5A41"/>
    <w:rsid w:val="001E441D"/>
    <w:rsid w:val="001E4826"/>
    <w:rsid w:val="001F6B95"/>
    <w:rsid w:val="00210598"/>
    <w:rsid w:val="00210E77"/>
    <w:rsid w:val="00216C25"/>
    <w:rsid w:val="002177CB"/>
    <w:rsid w:val="002323D9"/>
    <w:rsid w:val="00236BB6"/>
    <w:rsid w:val="0027565C"/>
    <w:rsid w:val="00292FD1"/>
    <w:rsid w:val="002A0D2C"/>
    <w:rsid w:val="002A6BEE"/>
    <w:rsid w:val="002B6E76"/>
    <w:rsid w:val="002B7D0D"/>
    <w:rsid w:val="002C1B73"/>
    <w:rsid w:val="002C76D6"/>
    <w:rsid w:val="002E7123"/>
    <w:rsid w:val="002F3C22"/>
    <w:rsid w:val="003068FC"/>
    <w:rsid w:val="003160A6"/>
    <w:rsid w:val="00316868"/>
    <w:rsid w:val="003178FB"/>
    <w:rsid w:val="00331B24"/>
    <w:rsid w:val="003515BF"/>
    <w:rsid w:val="00361435"/>
    <w:rsid w:val="003640D2"/>
    <w:rsid w:val="00366CBC"/>
    <w:rsid w:val="003C6597"/>
    <w:rsid w:val="003D49BF"/>
    <w:rsid w:val="004327F8"/>
    <w:rsid w:val="00437152"/>
    <w:rsid w:val="00440B70"/>
    <w:rsid w:val="004455C2"/>
    <w:rsid w:val="00446DEF"/>
    <w:rsid w:val="004534F7"/>
    <w:rsid w:val="00461A6D"/>
    <w:rsid w:val="00471DA8"/>
    <w:rsid w:val="004817EB"/>
    <w:rsid w:val="00495E52"/>
    <w:rsid w:val="004A005B"/>
    <w:rsid w:val="004A797E"/>
    <w:rsid w:val="004D6B97"/>
    <w:rsid w:val="004F02D5"/>
    <w:rsid w:val="0050355A"/>
    <w:rsid w:val="00512414"/>
    <w:rsid w:val="005316AD"/>
    <w:rsid w:val="00547FAB"/>
    <w:rsid w:val="00554441"/>
    <w:rsid w:val="00565BC2"/>
    <w:rsid w:val="0056709D"/>
    <w:rsid w:val="00577EBB"/>
    <w:rsid w:val="00585210"/>
    <w:rsid w:val="00590178"/>
    <w:rsid w:val="005978AF"/>
    <w:rsid w:val="005A538C"/>
    <w:rsid w:val="005B31A3"/>
    <w:rsid w:val="005C0192"/>
    <w:rsid w:val="005D500C"/>
    <w:rsid w:val="005D7578"/>
    <w:rsid w:val="005E5897"/>
    <w:rsid w:val="005E728C"/>
    <w:rsid w:val="005F55B0"/>
    <w:rsid w:val="005F76AA"/>
    <w:rsid w:val="006001CC"/>
    <w:rsid w:val="00620C6E"/>
    <w:rsid w:val="006278FE"/>
    <w:rsid w:val="006304C4"/>
    <w:rsid w:val="006518B3"/>
    <w:rsid w:val="006540E4"/>
    <w:rsid w:val="00663AAE"/>
    <w:rsid w:val="006664C9"/>
    <w:rsid w:val="00672279"/>
    <w:rsid w:val="00673ACA"/>
    <w:rsid w:val="00683003"/>
    <w:rsid w:val="006968F2"/>
    <w:rsid w:val="0069737C"/>
    <w:rsid w:val="006A49BB"/>
    <w:rsid w:val="006B4AE9"/>
    <w:rsid w:val="006B5704"/>
    <w:rsid w:val="006E72D2"/>
    <w:rsid w:val="00711820"/>
    <w:rsid w:val="00720F1E"/>
    <w:rsid w:val="007367E3"/>
    <w:rsid w:val="00761B90"/>
    <w:rsid w:val="0077127D"/>
    <w:rsid w:val="007802A9"/>
    <w:rsid w:val="00780526"/>
    <w:rsid w:val="007B21AE"/>
    <w:rsid w:val="007C06C3"/>
    <w:rsid w:val="007D1C0E"/>
    <w:rsid w:val="007D21AC"/>
    <w:rsid w:val="007E3295"/>
    <w:rsid w:val="007E3EA7"/>
    <w:rsid w:val="007F1136"/>
    <w:rsid w:val="0080349D"/>
    <w:rsid w:val="00803C9B"/>
    <w:rsid w:val="008114D4"/>
    <w:rsid w:val="00811767"/>
    <w:rsid w:val="0082643A"/>
    <w:rsid w:val="00837A20"/>
    <w:rsid w:val="008417C2"/>
    <w:rsid w:val="00853EBD"/>
    <w:rsid w:val="00856712"/>
    <w:rsid w:val="008622B4"/>
    <w:rsid w:val="008768B5"/>
    <w:rsid w:val="00880467"/>
    <w:rsid w:val="0088184D"/>
    <w:rsid w:val="0088471B"/>
    <w:rsid w:val="00894C52"/>
    <w:rsid w:val="00897431"/>
    <w:rsid w:val="008A5772"/>
    <w:rsid w:val="008B31B1"/>
    <w:rsid w:val="008C0DFC"/>
    <w:rsid w:val="008C278E"/>
    <w:rsid w:val="008D30C7"/>
    <w:rsid w:val="008E462E"/>
    <w:rsid w:val="008F3FF8"/>
    <w:rsid w:val="008F5657"/>
    <w:rsid w:val="009009DA"/>
    <w:rsid w:val="00901DE7"/>
    <w:rsid w:val="00911DD3"/>
    <w:rsid w:val="00917303"/>
    <w:rsid w:val="00930B8B"/>
    <w:rsid w:val="00935223"/>
    <w:rsid w:val="00935E71"/>
    <w:rsid w:val="00935FC2"/>
    <w:rsid w:val="009433BA"/>
    <w:rsid w:val="009813AD"/>
    <w:rsid w:val="00990B20"/>
    <w:rsid w:val="00990BFD"/>
    <w:rsid w:val="00997A82"/>
    <w:rsid w:val="009A69ED"/>
    <w:rsid w:val="009A7233"/>
    <w:rsid w:val="009B49C8"/>
    <w:rsid w:val="009B65AF"/>
    <w:rsid w:val="009D66BD"/>
    <w:rsid w:val="009E1278"/>
    <w:rsid w:val="009F2FF2"/>
    <w:rsid w:val="009F576D"/>
    <w:rsid w:val="00A10DFB"/>
    <w:rsid w:val="00A17BEA"/>
    <w:rsid w:val="00A36CD5"/>
    <w:rsid w:val="00A65165"/>
    <w:rsid w:val="00A71823"/>
    <w:rsid w:val="00A82D8A"/>
    <w:rsid w:val="00AB439F"/>
    <w:rsid w:val="00AB5BBA"/>
    <w:rsid w:val="00AD78BD"/>
    <w:rsid w:val="00AF495D"/>
    <w:rsid w:val="00B01ADA"/>
    <w:rsid w:val="00B02C1F"/>
    <w:rsid w:val="00B11A13"/>
    <w:rsid w:val="00B13F3C"/>
    <w:rsid w:val="00B3232F"/>
    <w:rsid w:val="00B620E1"/>
    <w:rsid w:val="00B67836"/>
    <w:rsid w:val="00B72704"/>
    <w:rsid w:val="00B82A8F"/>
    <w:rsid w:val="00B82B26"/>
    <w:rsid w:val="00BA7AA5"/>
    <w:rsid w:val="00BC0C1C"/>
    <w:rsid w:val="00BC1FD6"/>
    <w:rsid w:val="00BD6453"/>
    <w:rsid w:val="00BE1159"/>
    <w:rsid w:val="00BE163A"/>
    <w:rsid w:val="00BE4371"/>
    <w:rsid w:val="00BE6C06"/>
    <w:rsid w:val="00BF17DC"/>
    <w:rsid w:val="00C0323F"/>
    <w:rsid w:val="00C206DA"/>
    <w:rsid w:val="00C31812"/>
    <w:rsid w:val="00C451B5"/>
    <w:rsid w:val="00C461E0"/>
    <w:rsid w:val="00C66540"/>
    <w:rsid w:val="00C7243A"/>
    <w:rsid w:val="00C7379C"/>
    <w:rsid w:val="00C9196F"/>
    <w:rsid w:val="00CA5271"/>
    <w:rsid w:val="00CA56A1"/>
    <w:rsid w:val="00CC25ED"/>
    <w:rsid w:val="00CC5D4E"/>
    <w:rsid w:val="00CC65DE"/>
    <w:rsid w:val="00CC6C44"/>
    <w:rsid w:val="00CD47CC"/>
    <w:rsid w:val="00CE7005"/>
    <w:rsid w:val="00CF148B"/>
    <w:rsid w:val="00CF3F19"/>
    <w:rsid w:val="00CF7E08"/>
    <w:rsid w:val="00D15E9E"/>
    <w:rsid w:val="00D33AC0"/>
    <w:rsid w:val="00D37B6A"/>
    <w:rsid w:val="00D5341C"/>
    <w:rsid w:val="00D569B7"/>
    <w:rsid w:val="00D637D3"/>
    <w:rsid w:val="00D747AC"/>
    <w:rsid w:val="00DA2260"/>
    <w:rsid w:val="00DA3D67"/>
    <w:rsid w:val="00DB38A2"/>
    <w:rsid w:val="00DC24F9"/>
    <w:rsid w:val="00DC7346"/>
    <w:rsid w:val="00DD52C5"/>
    <w:rsid w:val="00DE36BD"/>
    <w:rsid w:val="00DE4BD8"/>
    <w:rsid w:val="00DE7430"/>
    <w:rsid w:val="00DF6093"/>
    <w:rsid w:val="00DF7448"/>
    <w:rsid w:val="00E0247E"/>
    <w:rsid w:val="00E02826"/>
    <w:rsid w:val="00E07A28"/>
    <w:rsid w:val="00E17D00"/>
    <w:rsid w:val="00E20092"/>
    <w:rsid w:val="00E24723"/>
    <w:rsid w:val="00E254AF"/>
    <w:rsid w:val="00E61A6D"/>
    <w:rsid w:val="00E67328"/>
    <w:rsid w:val="00E81B9B"/>
    <w:rsid w:val="00E875AF"/>
    <w:rsid w:val="00E906D6"/>
    <w:rsid w:val="00E97D25"/>
    <w:rsid w:val="00EA07A1"/>
    <w:rsid w:val="00EB6D47"/>
    <w:rsid w:val="00EC7434"/>
    <w:rsid w:val="00ED152B"/>
    <w:rsid w:val="00EE6954"/>
    <w:rsid w:val="00F22AA0"/>
    <w:rsid w:val="00F2740A"/>
    <w:rsid w:val="00F32A3A"/>
    <w:rsid w:val="00F42AAD"/>
    <w:rsid w:val="00F461E2"/>
    <w:rsid w:val="00F54B16"/>
    <w:rsid w:val="00F6215F"/>
    <w:rsid w:val="00F93AA0"/>
    <w:rsid w:val="00FA12F0"/>
    <w:rsid w:val="00FA3F17"/>
    <w:rsid w:val="00FB6206"/>
    <w:rsid w:val="00FC3991"/>
    <w:rsid w:val="00FD54EA"/>
    <w:rsid w:val="00FD5509"/>
    <w:rsid w:val="00FE5606"/>
    <w:rsid w:val="00FF48B5"/>
    <w:rsid w:val="1442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6AEF4"/>
  <w15:chartTrackingRefBased/>
  <w15:docId w15:val="{0128DE61-9E18-42BC-8A2A-6024BBF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90"/>
    <w:pPr>
      <w:spacing w:after="200" w:line="276" w:lineRule="auto"/>
    </w:pPr>
    <w:rPr>
      <w:sz w:val="21"/>
      <w:lang w:val="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HeaderChar">
    <w:name w:val="Header Char"/>
    <w:link w:val="Header"/>
    <w:uiPriority w:val="99"/>
    <w:rsid w:val="003160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ooterChar">
    <w:name w:val="Footer Char"/>
    <w:link w:val="Footer"/>
    <w:uiPriority w:val="99"/>
    <w:rsid w:val="003160A6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Heading2Char">
    <w:name w:val="Heading 2 Char"/>
    <w:link w:val="Heading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PageNumber">
    <w:name w:val="page number"/>
    <w:uiPriority w:val="99"/>
    <w:semiHidden/>
    <w:unhideWhenUsed/>
    <w:rsid w:val="009E1278"/>
  </w:style>
  <w:style w:type="character" w:customStyle="1" w:styleId="Heading4Char">
    <w:name w:val="Heading 4 Char"/>
    <w:link w:val="Heading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Paragraph">
    <w:name w:val="List Paragraph"/>
    <w:basedOn w:val="Normal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paragraph" w:customStyle="1" w:styleId="P68B1DB1-Standard1">
    <w:name w:val="P68B1DB1-Standard1"/>
    <w:basedOn w:val="Normal"/>
    <w:rsid w:val="00761B90"/>
    <w:rPr>
      <w:color w:val="0070C0"/>
    </w:rPr>
  </w:style>
  <w:style w:type="paragraph" w:customStyle="1" w:styleId="P68B1DB1-Listenabsatz2">
    <w:name w:val="P68B1DB1-Listenabsatz2"/>
    <w:basedOn w:val="ListParagraph"/>
    <w:rsid w:val="00761B90"/>
    <w:rPr>
      <w:sz w:val="24"/>
    </w:rPr>
  </w:style>
  <w:style w:type="paragraph" w:customStyle="1" w:styleId="P68B1DB1-Standard3">
    <w:name w:val="P68B1DB1-Standard3"/>
    <w:basedOn w:val="Normal"/>
    <w:rsid w:val="00761B90"/>
    <w:rPr>
      <w:sz w:val="24"/>
    </w:rPr>
  </w:style>
  <w:style w:type="paragraph" w:customStyle="1" w:styleId="P68B1DB1-Standard4">
    <w:name w:val="P68B1DB1-Standard4"/>
    <w:basedOn w:val="Normal"/>
    <w:rsid w:val="00761B90"/>
    <w:rPr>
      <w:b/>
      <w:sz w:val="24"/>
    </w:rPr>
  </w:style>
  <w:style w:type="table" w:styleId="TableGrid">
    <w:name w:val="Table Grid"/>
    <w:basedOn w:val="TableNormal"/>
    <w:uiPriority w:val="39"/>
    <w:rsid w:val="0099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A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A20"/>
    <w:rPr>
      <w:lang w:val="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20"/>
    <w:rPr>
      <w:b/>
      <w:bCs/>
      <w:lang w:val="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mann\Documents\Custom%20Office%20Templates\Primary_WS_template_D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2648B667-ADD5-4756-A3B6-E88DD8AB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ec8a-3f2a-4143-907b-f144d9fa917e"/>
    <ds:schemaRef ds:uri="7860be0e-ffc9-42e6-9b10-708e6cac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E7304-3746-4026-949D-7F775AF14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61F55-734C-4B73-BC98-72C5A44BDAB3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Primary_WS_template_DE.dotm</Template>
  <TotalTime>0</TotalTime>
  <Pages>5</Pages>
  <Words>557</Words>
  <Characters>2601</Characters>
  <Application>Microsoft Office Word</Application>
  <DocSecurity>0</DocSecurity>
  <Lines>118</Lines>
  <Paragraphs>80</Paragraphs>
  <ScaleCrop>false</ScaleCrop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Neumann</dc:creator>
  <cp:keywords/>
  <cp:lastModifiedBy>Daniela Neumann</cp:lastModifiedBy>
  <cp:revision>31</cp:revision>
  <cp:lastPrinted>2018-08-23T12:58:00Z</cp:lastPrinted>
  <dcterms:created xsi:type="dcterms:W3CDTF">2025-03-12T13:01:00Z</dcterms:created>
  <dcterms:modified xsi:type="dcterms:W3CDTF">2025-03-25T13:01:00Z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383400</vt:r8>
  </property>
  <property fmtid="{D5CDD505-2E9C-101B-9397-08002B2CF9AE}" pid="4" name="MediaServiceImageTags">
    <vt:lpwstr/>
  </property>
</Properties>
</file>